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5FD" w14:textId="12D1B836" w:rsidR="0074075A" w:rsidRDefault="00A969DA" w:rsidP="00A969DA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BẢNG YÊU CẦU CÔNG VIỆC VỆ SINH CÔNG NGHIỆP</w:t>
      </w:r>
    </w:p>
    <w:p w14:paraId="5458F901" w14:textId="461E46EC" w:rsidR="003218C5" w:rsidRPr="003218C5" w:rsidRDefault="003218C5" w:rsidP="00A969DA">
      <w:pPr>
        <w:tabs>
          <w:tab w:val="left" w:pos="180"/>
        </w:tabs>
        <w:jc w:val="center"/>
        <w:rPr>
          <w:rFonts w:ascii="Times New Roman" w:hAnsi="Times New Roman"/>
          <w:bCs/>
          <w:sz w:val="28"/>
          <w:szCs w:val="28"/>
          <w:lang w:val="it-IT"/>
        </w:rPr>
      </w:pPr>
      <w:r w:rsidRPr="003218C5">
        <w:rPr>
          <w:rFonts w:ascii="Times New Roman" w:hAnsi="Times New Roman"/>
          <w:bCs/>
          <w:sz w:val="28"/>
          <w:szCs w:val="28"/>
          <w:lang w:val="it-IT"/>
        </w:rPr>
        <w:t>(</w:t>
      </w:r>
      <w:r>
        <w:rPr>
          <w:rFonts w:ascii="Times New Roman" w:hAnsi="Times New Roman"/>
          <w:bCs/>
          <w:sz w:val="28"/>
          <w:szCs w:val="28"/>
          <w:lang w:val="it-IT"/>
        </w:rPr>
        <w:t>Đ</w:t>
      </w:r>
      <w:r w:rsidRPr="003218C5">
        <w:rPr>
          <w:rFonts w:ascii="Times New Roman" w:hAnsi="Times New Roman"/>
          <w:bCs/>
          <w:sz w:val="28"/>
          <w:szCs w:val="28"/>
          <w:lang w:val="it-IT"/>
        </w:rPr>
        <w:t>ính kèm thư đề nghị báo giá số ......./TM-CNS</w:t>
      </w:r>
      <w:r>
        <w:rPr>
          <w:rFonts w:ascii="Times New Roman" w:hAnsi="Times New Roman"/>
          <w:bCs/>
          <w:sz w:val="28"/>
          <w:szCs w:val="28"/>
          <w:lang w:val="it-IT"/>
        </w:rPr>
        <w:t xml:space="preserve"> ngày ... tháng ... năm 202</w:t>
      </w:r>
      <w:r w:rsidR="007548AA">
        <w:rPr>
          <w:rFonts w:ascii="Times New Roman" w:hAnsi="Times New Roman"/>
          <w:bCs/>
          <w:sz w:val="28"/>
          <w:szCs w:val="28"/>
          <w:lang w:val="it-IT"/>
        </w:rPr>
        <w:t>6</w:t>
      </w:r>
      <w:r w:rsidRPr="003218C5">
        <w:rPr>
          <w:rFonts w:ascii="Times New Roman" w:hAnsi="Times New Roman"/>
          <w:bCs/>
          <w:sz w:val="28"/>
          <w:szCs w:val="28"/>
          <w:lang w:val="it-IT"/>
        </w:rPr>
        <w:t xml:space="preserve">)         </w:t>
      </w:r>
    </w:p>
    <w:p w14:paraId="4C4DE98B" w14:textId="77777777" w:rsidR="00F6329A" w:rsidRPr="003E0508" w:rsidRDefault="00F6329A" w:rsidP="00A969DA">
      <w:pPr>
        <w:tabs>
          <w:tab w:val="left" w:pos="180"/>
        </w:tabs>
        <w:jc w:val="center"/>
        <w:rPr>
          <w:rFonts w:ascii="Times New Roman" w:hAnsi="Times New Roman"/>
          <w:b/>
          <w:sz w:val="25"/>
          <w:szCs w:val="25"/>
          <w:lang w:val="it-IT"/>
        </w:rPr>
      </w:pPr>
    </w:p>
    <w:p w14:paraId="64056338" w14:textId="77777777" w:rsidR="0074075A" w:rsidRPr="00DF006F" w:rsidRDefault="0074075A" w:rsidP="00B40A48">
      <w:pPr>
        <w:tabs>
          <w:tab w:val="left" w:pos="180"/>
        </w:tabs>
        <w:ind w:firstLine="426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DF006F">
        <w:rPr>
          <w:rFonts w:ascii="Times New Roman" w:hAnsi="Times New Roman"/>
          <w:b/>
          <w:sz w:val="26"/>
          <w:szCs w:val="26"/>
          <w:lang w:val="it-IT"/>
        </w:rPr>
        <w:t>1/ NHÂN CÔNG VÀ THỜI GIAN LÀM VIỆC</w:t>
      </w:r>
    </w:p>
    <w:p w14:paraId="3DBC407F" w14:textId="77777777" w:rsidR="0074075A" w:rsidRPr="00A969DA" w:rsidRDefault="0074075A" w:rsidP="00B40A48">
      <w:pPr>
        <w:tabs>
          <w:tab w:val="left" w:pos="180"/>
        </w:tabs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A969DA">
        <w:rPr>
          <w:rFonts w:ascii="Times New Roman" w:hAnsi="Times New Roman"/>
          <w:sz w:val="26"/>
          <w:szCs w:val="26"/>
          <w:lang w:val="it-IT"/>
        </w:rPr>
        <w:t xml:space="preserve">- Ngày làm việc: </w:t>
      </w:r>
    </w:p>
    <w:p w14:paraId="7A032A37" w14:textId="40AF9B28" w:rsidR="0074075A" w:rsidRPr="00A969DA" w:rsidRDefault="0074075A" w:rsidP="00B40A48">
      <w:pPr>
        <w:tabs>
          <w:tab w:val="left" w:pos="180"/>
        </w:tabs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A969DA">
        <w:rPr>
          <w:rFonts w:ascii="Times New Roman" w:hAnsi="Times New Roman"/>
          <w:sz w:val="26"/>
          <w:szCs w:val="26"/>
          <w:lang w:val="it-IT"/>
        </w:rPr>
        <w:t xml:space="preserve">+ Từ thứ Hai đến thứ Sáu: 05g30 đến 16g30 (NV nghỉ trưa 01 (một) </w:t>
      </w:r>
      <w:r w:rsidR="007548AA">
        <w:rPr>
          <w:rFonts w:ascii="Times New Roman" w:hAnsi="Times New Roman"/>
          <w:sz w:val="26"/>
          <w:szCs w:val="26"/>
          <w:lang w:val="it-IT"/>
        </w:rPr>
        <w:t>giờ</w:t>
      </w:r>
      <w:r w:rsidRPr="00A969DA">
        <w:rPr>
          <w:rFonts w:ascii="Times New Roman" w:hAnsi="Times New Roman"/>
          <w:sz w:val="26"/>
          <w:szCs w:val="26"/>
          <w:lang w:val="it-IT"/>
        </w:rPr>
        <w:t>).</w:t>
      </w:r>
    </w:p>
    <w:p w14:paraId="66777744" w14:textId="77777777" w:rsidR="0074075A" w:rsidRPr="00A969DA" w:rsidRDefault="0074075A" w:rsidP="00B40A48">
      <w:pPr>
        <w:tabs>
          <w:tab w:val="left" w:pos="180"/>
        </w:tabs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A969DA">
        <w:rPr>
          <w:rFonts w:ascii="Times New Roman" w:hAnsi="Times New Roman"/>
          <w:sz w:val="26"/>
          <w:szCs w:val="26"/>
          <w:lang w:val="it-IT"/>
        </w:rPr>
        <w:t>+ Thứ 7: 07g00 đến 12g00.</w:t>
      </w:r>
    </w:p>
    <w:p w14:paraId="10274C24" w14:textId="6E53EC21" w:rsidR="0074075A" w:rsidRPr="00A969DA" w:rsidRDefault="00B40A48" w:rsidP="00B40A48">
      <w:pPr>
        <w:ind w:left="720" w:firstLine="426"/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   </w:t>
      </w:r>
      <w:r w:rsidR="0074075A" w:rsidRPr="00A969DA">
        <w:rPr>
          <w:rFonts w:ascii="Times New Roman" w:hAnsi="Times New Roman"/>
          <w:sz w:val="26"/>
          <w:szCs w:val="26"/>
          <w:lang w:val="it-IT"/>
        </w:rPr>
        <w:t xml:space="preserve"> Nhân sự: 01 nhân công</w:t>
      </w:r>
    </w:p>
    <w:p w14:paraId="4EA0ABC9" w14:textId="77777777" w:rsidR="0074075A" w:rsidRDefault="0074075A" w:rsidP="00B40A48">
      <w:pPr>
        <w:tabs>
          <w:tab w:val="left" w:pos="180"/>
        </w:tabs>
        <w:ind w:firstLine="426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DF006F">
        <w:rPr>
          <w:rFonts w:ascii="Times New Roman" w:hAnsi="Times New Roman"/>
          <w:b/>
          <w:sz w:val="26"/>
          <w:szCs w:val="26"/>
          <w:lang w:val="it-IT"/>
        </w:rPr>
        <w:t xml:space="preserve">2/ THIẾT BỊ – DỤNG CỤ VÀ HÓA CHẤT </w:t>
      </w:r>
    </w:p>
    <w:p w14:paraId="4F5CEEBE" w14:textId="4D506A30" w:rsidR="00A969DA" w:rsidRPr="00A969DA" w:rsidRDefault="00A969DA" w:rsidP="00B40A48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left="1077" w:hanging="651"/>
        <w:jc w:val="both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Thiết bị:</w:t>
      </w:r>
    </w:p>
    <w:tbl>
      <w:tblPr>
        <w:tblW w:w="9508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3760"/>
        <w:gridCol w:w="2693"/>
        <w:gridCol w:w="2345"/>
      </w:tblGrid>
      <w:tr w:rsidR="0074075A" w:rsidRPr="00DF006F" w14:paraId="5C82D069" w14:textId="77777777" w:rsidTr="00A969DA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2C65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C12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</w:rPr>
              <w:t>Thiết bị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0AA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</w:rPr>
              <w:t>Tần suất sử dụng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6A7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</w:rPr>
              <w:t>Nước SX</w:t>
            </w:r>
          </w:p>
        </w:tc>
      </w:tr>
      <w:tr w:rsidR="0074075A" w:rsidRPr="00DF006F" w14:paraId="73C8755B" w14:textId="77777777" w:rsidTr="00A969DA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380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C70E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 xml:space="preserve">Cây lau sàn </w:t>
            </w:r>
            <w:r w:rsidRPr="00DF006F">
              <w:rPr>
                <w:rFonts w:ascii="Times New Roman" w:hAnsi="Times New Roman"/>
                <w:sz w:val="26"/>
                <w:szCs w:val="26"/>
              </w:rPr>
              <w:softHyphen/>
              <w:t>ướt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1B6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 xml:space="preserve">Thường trực 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A63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</w:tr>
      <w:tr w:rsidR="0074075A" w:rsidRPr="00DF006F" w14:paraId="3F8AB964" w14:textId="77777777" w:rsidTr="00A969DA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2BC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6328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 xml:space="preserve">Cây lau sàn khô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B97E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Thường trực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E6F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Singapore</w:t>
            </w:r>
          </w:p>
        </w:tc>
      </w:tr>
      <w:tr w:rsidR="0074075A" w:rsidRPr="00DF006F" w14:paraId="3DC043A7" w14:textId="77777777" w:rsidTr="00A969DA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053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2C82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Xô làm vệ sinh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6346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Thường trực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4B6B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</w:tr>
      <w:tr w:rsidR="0074075A" w:rsidRPr="00DF006F" w14:paraId="5DA54E1E" w14:textId="77777777" w:rsidTr="00A969DA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3A3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C33F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Tay gạt lau kính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000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Thường trực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2871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</w:tr>
      <w:tr w:rsidR="0074075A" w:rsidRPr="00DF006F" w14:paraId="5EFF9C8B" w14:textId="77777777" w:rsidTr="00A969DA">
        <w:trPr>
          <w:trHeight w:val="210"/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B14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15EF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Bông chà kính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588D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Thường trực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F430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Đức</w:t>
            </w:r>
          </w:p>
        </w:tc>
      </w:tr>
      <w:tr w:rsidR="0074075A" w:rsidRPr="00DF006F" w14:paraId="49E5A66A" w14:textId="77777777" w:rsidTr="00A969DA">
        <w:trPr>
          <w:jc w:val="center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68C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2DF5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Các trang thiết bị cần thiết khác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CD4D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Việt nam</w:t>
            </w:r>
          </w:p>
        </w:tc>
      </w:tr>
    </w:tbl>
    <w:p w14:paraId="22D42F91" w14:textId="575AA631" w:rsidR="0074075A" w:rsidRPr="00A969DA" w:rsidRDefault="00A969DA" w:rsidP="00B40A48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left="1077" w:hanging="651"/>
        <w:jc w:val="both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Hóa chất:</w:t>
      </w:r>
    </w:p>
    <w:tbl>
      <w:tblPr>
        <w:tblW w:w="9471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044"/>
        <w:gridCol w:w="3726"/>
      </w:tblGrid>
      <w:tr w:rsidR="0074075A" w:rsidRPr="00DF006F" w14:paraId="11E5A86D" w14:textId="77777777" w:rsidTr="0074075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1987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27E9F" w14:textId="77777777" w:rsidR="0074075A" w:rsidRPr="00DF006F" w:rsidRDefault="0074075A" w:rsidP="00A969D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Tên hóa chất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0637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74075A" w:rsidRPr="00DF006F" w14:paraId="7C65E1B0" w14:textId="77777777" w:rsidTr="0074075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144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67204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Hoá chất làm sạch sàn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C51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1A0516A0" w14:textId="77777777" w:rsidTr="0074075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112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D485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Hoá chất làm sạch khung nhôm, inox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B39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556F9CB9" w14:textId="77777777" w:rsidTr="0074075A">
        <w:trPr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B42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8B5E1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Hoá chất làm sạch nhà vệ sinh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225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1DDB68AE" w14:textId="77777777" w:rsidTr="00256725">
        <w:trPr>
          <w:trHeight w:val="2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C45A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875A6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Hoá chất làm sạch kính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4FA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7BD97E9F" w14:textId="77777777" w:rsidTr="00256725">
        <w:trPr>
          <w:trHeight w:val="272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BA3F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22E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Hoá chất làm sạch các vết bẩn nặng</w:t>
            </w: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FE0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</w:tbl>
    <w:p w14:paraId="61DB892E" w14:textId="66B77A2F" w:rsidR="0074075A" w:rsidRPr="00B40A48" w:rsidRDefault="00A969DA" w:rsidP="00B40A48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left="1077" w:hanging="651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B40A48">
        <w:rPr>
          <w:rFonts w:ascii="Times New Roman" w:hAnsi="Times New Roman"/>
          <w:b/>
          <w:sz w:val="26"/>
          <w:szCs w:val="26"/>
          <w:lang w:val="it-IT"/>
        </w:rPr>
        <w:t>Dụng cụ thay thế</w:t>
      </w:r>
    </w:p>
    <w:tbl>
      <w:tblPr>
        <w:tblW w:w="9383" w:type="dxa"/>
        <w:jc w:val="center"/>
        <w:tblLayout w:type="fixed"/>
        <w:tblLook w:val="0000" w:firstRow="0" w:lastRow="0" w:firstColumn="0" w:lastColumn="0" w:noHBand="0" w:noVBand="0"/>
      </w:tblPr>
      <w:tblGrid>
        <w:gridCol w:w="581"/>
        <w:gridCol w:w="3633"/>
        <w:gridCol w:w="2520"/>
        <w:gridCol w:w="2649"/>
      </w:tblGrid>
      <w:tr w:rsidR="0074075A" w:rsidRPr="00DF006F" w14:paraId="1C222850" w14:textId="77777777" w:rsidTr="0074075A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047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1DF1" w14:textId="77777777" w:rsidR="0074075A" w:rsidRPr="00DF006F" w:rsidRDefault="0074075A" w:rsidP="00A969D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Găng tay/mút lau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9DE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DB0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7F0DB54F" w14:textId="77777777" w:rsidTr="0074075A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14D7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D3B9" w14:textId="77777777" w:rsidR="0074075A" w:rsidRPr="00DF006F" w:rsidRDefault="0074075A" w:rsidP="00A969D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Các loại giẻ lau sàn ướt/khô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3AB9" w14:textId="3D4BE51C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8ED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2480B7A4" w14:textId="77777777" w:rsidTr="0074075A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8FC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6D8A3" w14:textId="77777777" w:rsidR="0074075A" w:rsidRPr="00DF006F" w:rsidRDefault="0074075A" w:rsidP="00A969D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Giầy/ủng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8FE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B3F1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  <w:tr w:rsidR="0074075A" w:rsidRPr="00DF006F" w14:paraId="6CA31EB4" w14:textId="77777777" w:rsidTr="0074075A">
        <w:trPr>
          <w:jc w:val="center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1D75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C008" w14:textId="77777777" w:rsidR="0074075A" w:rsidRPr="00DF006F" w:rsidRDefault="0074075A" w:rsidP="00A969D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Giẻ, khăn,... và các dụng cụ khác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B8F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</w:rPr>
              <w:t>Việt Nam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AF3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006F">
              <w:rPr>
                <w:rFonts w:ascii="Times New Roman" w:hAnsi="Times New Roman"/>
                <w:sz w:val="26"/>
                <w:szCs w:val="26"/>
              </w:rPr>
              <w:t>Theo định mức</w:t>
            </w:r>
          </w:p>
        </w:tc>
      </w:tr>
    </w:tbl>
    <w:p w14:paraId="7DC73637" w14:textId="537E084B" w:rsidR="0074075A" w:rsidRPr="00DF006F" w:rsidRDefault="00B40A48" w:rsidP="00B40A48">
      <w:pPr>
        <w:tabs>
          <w:tab w:val="left" w:pos="709"/>
        </w:tabs>
        <w:ind w:right="-140" w:firstLine="426"/>
        <w:jc w:val="both"/>
        <w:rPr>
          <w:rFonts w:ascii="Times New Roman" w:hAnsi="Times New Roman"/>
          <w:b/>
          <w:sz w:val="26"/>
          <w:szCs w:val="26"/>
          <w:lang w:val="it-IT"/>
        </w:rPr>
      </w:pPr>
      <w:r>
        <w:rPr>
          <w:rFonts w:ascii="Times New Roman" w:hAnsi="Times New Roman"/>
          <w:b/>
          <w:sz w:val="26"/>
          <w:szCs w:val="26"/>
          <w:lang w:val="it-IT"/>
        </w:rPr>
        <w:t>3</w:t>
      </w:r>
      <w:r w:rsidR="0074075A" w:rsidRPr="00DF006F">
        <w:rPr>
          <w:rFonts w:ascii="Times New Roman" w:hAnsi="Times New Roman"/>
          <w:b/>
          <w:sz w:val="26"/>
          <w:szCs w:val="26"/>
          <w:lang w:val="it-IT"/>
        </w:rPr>
        <w:t>/ KẾ HOẠCH LÀM VIỆC</w:t>
      </w:r>
    </w:p>
    <w:p w14:paraId="5E77C687" w14:textId="18CB79C4" w:rsidR="0074075A" w:rsidRPr="00A969DA" w:rsidRDefault="00A969DA" w:rsidP="00B40A48">
      <w:pPr>
        <w:tabs>
          <w:tab w:val="left" w:pos="540"/>
          <w:tab w:val="left" w:pos="709"/>
        </w:tabs>
        <w:ind w:right="-140" w:firstLine="426"/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/>
          <w:color w:val="000000"/>
          <w:sz w:val="26"/>
          <w:szCs w:val="26"/>
          <w:lang w:val="it-IT"/>
        </w:rPr>
        <w:t>T</w:t>
      </w:r>
      <w:r w:rsidR="0074075A" w:rsidRPr="00A969DA">
        <w:rPr>
          <w:rFonts w:ascii="Times New Roman" w:hAnsi="Times New Roman"/>
          <w:color w:val="000000"/>
          <w:sz w:val="26"/>
          <w:szCs w:val="26"/>
          <w:lang w:val="it-IT"/>
        </w:rPr>
        <w:t xml:space="preserve">hực hiện dịch vụ vệ sinh hằng ngày và định kỳ cho Tổng Công ty Công Nghiệp Sài Gòn – TNHH </w:t>
      </w:r>
      <w:r>
        <w:rPr>
          <w:rFonts w:ascii="Times New Roman" w:hAnsi="Times New Roman"/>
          <w:color w:val="000000"/>
          <w:sz w:val="26"/>
          <w:szCs w:val="26"/>
          <w:lang w:val="it-IT"/>
        </w:rPr>
        <w:t>M</w:t>
      </w:r>
      <w:r w:rsidR="0074075A" w:rsidRPr="00A969DA">
        <w:rPr>
          <w:rFonts w:ascii="Times New Roman" w:hAnsi="Times New Roman"/>
          <w:color w:val="000000"/>
          <w:sz w:val="26"/>
          <w:szCs w:val="26"/>
          <w:lang w:val="it-IT"/>
        </w:rPr>
        <w:t xml:space="preserve">ột thành viên số 58-60 Nguyễn Tất Thành, Phường </w:t>
      </w:r>
      <w:r>
        <w:rPr>
          <w:rFonts w:ascii="Times New Roman" w:hAnsi="Times New Roman"/>
          <w:color w:val="000000"/>
          <w:sz w:val="26"/>
          <w:szCs w:val="26"/>
          <w:lang w:val="it-IT"/>
        </w:rPr>
        <w:t>Xóm Chiếu</w:t>
      </w:r>
      <w:r w:rsidR="0074075A" w:rsidRPr="00A969DA">
        <w:rPr>
          <w:rFonts w:ascii="Times New Roman" w:hAnsi="Times New Roman"/>
          <w:color w:val="000000"/>
          <w:sz w:val="26"/>
          <w:szCs w:val="26"/>
          <w:lang w:val="it-IT"/>
        </w:rPr>
        <w:t>, Thành phố Hồ Chí Minh của Bên A, với phạm vi khu vực thực hiện công việc được xác định với nội dung công việc như sau:</w:t>
      </w:r>
    </w:p>
    <w:p w14:paraId="34080E46" w14:textId="77777777" w:rsidR="0074075A" w:rsidRPr="00A969DA" w:rsidRDefault="0074075A" w:rsidP="00B40A48">
      <w:pPr>
        <w:tabs>
          <w:tab w:val="left" w:pos="284"/>
          <w:tab w:val="left" w:pos="709"/>
          <w:tab w:val="left" w:pos="1134"/>
        </w:tabs>
        <w:ind w:right="-140" w:firstLine="426"/>
        <w:jc w:val="both"/>
        <w:rPr>
          <w:rFonts w:ascii="Times New Roman" w:hAnsi="Times New Roman"/>
          <w:b/>
          <w:color w:val="000000"/>
          <w:sz w:val="26"/>
          <w:szCs w:val="26"/>
          <w:lang w:val="it-IT"/>
        </w:rPr>
      </w:pPr>
      <w:r w:rsidRPr="00A969DA">
        <w:rPr>
          <w:rFonts w:ascii="Times New Roman" w:hAnsi="Times New Roman"/>
          <w:b/>
          <w:color w:val="000000"/>
          <w:sz w:val="26"/>
          <w:szCs w:val="26"/>
          <w:lang w:val="it-IT"/>
        </w:rPr>
        <w:t xml:space="preserve">1. Phạm vi công việc: </w:t>
      </w:r>
      <w:r w:rsidRPr="00A969DA">
        <w:rPr>
          <w:rFonts w:ascii="Times New Roman" w:hAnsi="Times New Roman"/>
          <w:color w:val="000000"/>
          <w:sz w:val="26"/>
          <w:szCs w:val="26"/>
          <w:lang w:val="it-IT"/>
        </w:rPr>
        <w:t>gồm các tầng như sau:</w:t>
      </w:r>
    </w:p>
    <w:p w14:paraId="3418561E" w14:textId="600C41A0" w:rsidR="0074075A" w:rsidRPr="007C3158" w:rsidRDefault="0074075A" w:rsidP="00B40A48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pacing w:val="-4"/>
          <w:sz w:val="26"/>
          <w:szCs w:val="26"/>
          <w:u w:val="single"/>
          <w:lang w:val="nl-NL"/>
        </w:rPr>
      </w:pPr>
      <w:r w:rsidRPr="007C3158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nl-NL"/>
        </w:rPr>
        <w:t xml:space="preserve">Tầng </w:t>
      </w:r>
      <w:r w:rsidRPr="007C3158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vi-VN"/>
        </w:rPr>
        <w:t>1</w:t>
      </w:r>
      <w:r w:rsidR="007C3158" w:rsidRPr="007C3158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it-IT"/>
        </w:rPr>
        <w:t>, Tòa nhà Cơ quan Văn phòng Tổng Công ty</w:t>
      </w:r>
      <w:r w:rsidRPr="007C3158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nl-NL"/>
        </w:rPr>
        <w:t>: (không vệ sinh trong phòng thờ)</w:t>
      </w:r>
      <w:r w:rsidR="007C3158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nl-NL"/>
        </w:rPr>
        <w:t>.</w:t>
      </w:r>
    </w:p>
    <w:p w14:paraId="24AC89B4" w14:textId="77777777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Quầy lễ tân;</w:t>
      </w:r>
      <w:r w:rsidRPr="00DF006F">
        <w:rPr>
          <w:rFonts w:ascii="Times New Roman" w:hAnsi="Times New Roman"/>
          <w:color w:val="000000"/>
          <w:sz w:val="26"/>
          <w:szCs w:val="26"/>
          <w:lang w:val="vi-VN"/>
        </w:rPr>
        <w:t xml:space="preserve"> sảnh </w:t>
      </w:r>
      <w:r w:rsidRPr="00A969DA">
        <w:rPr>
          <w:rFonts w:ascii="Times New Roman" w:hAnsi="Times New Roman"/>
          <w:color w:val="000000"/>
          <w:sz w:val="26"/>
          <w:szCs w:val="26"/>
          <w:lang w:val="nl-NL"/>
        </w:rPr>
        <w:t>Nguyễn Tất Thành, sảnh Đoàn Như Hài;</w:t>
      </w:r>
    </w:p>
    <w:p w14:paraId="0A2B78D7" w14:textId="77777777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Sảnh thang máy tầng 1;</w:t>
      </w:r>
    </w:p>
    <w:p w14:paraId="40C7774B" w14:textId="77777777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Toilet công cộng tầng 1;</w:t>
      </w:r>
    </w:p>
    <w:p w14:paraId="3F385203" w14:textId="513E7C21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Hành lang, lối đi chung thuộc tầng 1;</w:t>
      </w:r>
    </w:p>
    <w:p w14:paraId="6EAF07CA" w14:textId="77777777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Bậc tam cấp;</w:t>
      </w:r>
    </w:p>
    <w:p w14:paraId="4BCAD442" w14:textId="77777777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Tường và kính xung quanh &lt;= 4m;</w:t>
      </w:r>
    </w:p>
    <w:p w14:paraId="3F3DB5D4" w14:textId="77777777" w:rsidR="0074075A" w:rsidRPr="00DF006F" w:rsidRDefault="0074075A" w:rsidP="00B40A48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Phòng kỹ thuật, các thiết bị chiếu sáng, bên ngoài tủ điện, tủ PCCC thuộc tầng 1.</w:t>
      </w:r>
    </w:p>
    <w:p w14:paraId="3D75554A" w14:textId="613EE9CE" w:rsidR="0074075A" w:rsidRPr="00DF006F" w:rsidRDefault="0074075A" w:rsidP="00B40A48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Tầng 4, tầng 11</w:t>
      </w:r>
      <w:r w:rsidR="007C3158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,</w:t>
      </w:r>
      <w:r w:rsidR="007C3158" w:rsidRPr="007C3158">
        <w:rPr>
          <w:rFonts w:ascii="Times New Roman" w:hAnsi="Times New Roman"/>
          <w:color w:val="000000"/>
          <w:spacing w:val="-2"/>
          <w:sz w:val="26"/>
          <w:szCs w:val="26"/>
          <w:u w:val="single"/>
          <w:lang w:val="it-IT"/>
        </w:rPr>
        <w:t xml:space="preserve"> Tòa nhà Cơ quan Văn phòng Tổng Công ty</w:t>
      </w:r>
      <w:r w:rsidRPr="00DF006F">
        <w:rPr>
          <w:rFonts w:ascii="Times New Roman" w:hAnsi="Times New Roman"/>
          <w:color w:val="000000"/>
          <w:sz w:val="26"/>
          <w:szCs w:val="26"/>
          <w:u w:val="single"/>
          <w:lang w:val="vi-VN"/>
        </w:rPr>
        <w:t>:</w:t>
      </w:r>
      <w:r w:rsidRPr="00DF006F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 xml:space="preserve"> </w:t>
      </w:r>
    </w:p>
    <w:p w14:paraId="5955D877" w14:textId="77777777" w:rsidR="0074075A" w:rsidRPr="00DF006F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Vệ sinh 5 phòng họp thuộc tầng 4, phòng họp lớn tầng 11;</w:t>
      </w:r>
    </w:p>
    <w:p w14:paraId="4D5E2C3D" w14:textId="77777777" w:rsidR="0074075A" w:rsidRPr="00DF006F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A969DA">
        <w:rPr>
          <w:rFonts w:ascii="Times New Roman" w:hAnsi="Times New Roman"/>
          <w:color w:val="000000"/>
          <w:sz w:val="26"/>
          <w:szCs w:val="26"/>
          <w:lang w:val="nl-NL"/>
        </w:rPr>
        <w:t>Hành lang công cộng tầng 4, tầng 11;</w:t>
      </w:r>
    </w:p>
    <w:p w14:paraId="30D4064A" w14:textId="77777777" w:rsidR="0074075A" w:rsidRPr="00DF006F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lastRenderedPageBreak/>
        <w:t>Sảnh trước thang máy tầng 4, tầng 11;</w:t>
      </w:r>
    </w:p>
    <w:p w14:paraId="51020E76" w14:textId="77777777" w:rsidR="0074075A" w:rsidRPr="00DF006F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Tường và kính xung quanh</w:t>
      </w:r>
      <w:r w:rsidRPr="00DF006F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&lt;=4m thuộc 5 phòng họp tầng 4, phòng họp tầng 11;</w:t>
      </w:r>
    </w:p>
    <w:p w14:paraId="56F1ACF1" w14:textId="77777777" w:rsidR="0074075A" w:rsidRPr="00DF006F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Toilet công cộng tầng 11.</w:t>
      </w:r>
    </w:p>
    <w:p w14:paraId="10847EDB" w14:textId="538BC1D4" w:rsidR="0074075A" w:rsidRPr="00A631EA" w:rsidRDefault="0074075A" w:rsidP="00B40A48">
      <w:pPr>
        <w:pStyle w:val="ListParagraph"/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right="-140" w:firstLine="426"/>
        <w:contextualSpacing w:val="0"/>
        <w:jc w:val="both"/>
        <w:rPr>
          <w:rFonts w:ascii="Times New Roman" w:hAnsi="Times New Roman"/>
          <w:color w:val="000000"/>
          <w:sz w:val="26"/>
          <w:szCs w:val="26"/>
          <w:u w:val="single"/>
          <w:lang w:val="nl-NL"/>
        </w:rPr>
      </w:pPr>
      <w:r w:rsidRPr="00A631EA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Tầng 3</w:t>
      </w:r>
      <w:r w:rsidR="007C3158" w:rsidRPr="007C3158">
        <w:rPr>
          <w:rFonts w:ascii="Times New Roman" w:hAnsi="Times New Roman"/>
          <w:color w:val="000000"/>
          <w:spacing w:val="-2"/>
          <w:sz w:val="26"/>
          <w:szCs w:val="26"/>
          <w:u w:val="single"/>
          <w:lang w:val="it-IT"/>
        </w:rPr>
        <w:t xml:space="preserve"> Tòa nhà Cơ quan Văn phòng Tổng Công ty</w:t>
      </w:r>
      <w:r w:rsidRPr="00A631EA">
        <w:rPr>
          <w:rFonts w:ascii="Times New Roman" w:hAnsi="Times New Roman"/>
          <w:color w:val="000000"/>
          <w:sz w:val="26"/>
          <w:szCs w:val="26"/>
          <w:u w:val="single"/>
          <w:lang w:val="vi-VN"/>
        </w:rPr>
        <w:t>:</w:t>
      </w:r>
      <w:r w:rsidRPr="00A631EA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 xml:space="preserve"> </w:t>
      </w:r>
    </w:p>
    <w:p w14:paraId="46036137" w14:textId="77777777" w:rsidR="0074075A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Vệ sinh hội trường tầng 3;</w:t>
      </w:r>
    </w:p>
    <w:p w14:paraId="61DA5207" w14:textId="6B1A5D39" w:rsidR="007C3158" w:rsidRPr="00DF006F" w:rsidRDefault="007C3158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 xml:space="preserve">Sảnh trước thang máy tầng 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3;</w:t>
      </w:r>
    </w:p>
    <w:p w14:paraId="0AB543AA" w14:textId="77777777" w:rsidR="0074075A" w:rsidRPr="00A631EA" w:rsidRDefault="0074075A" w:rsidP="00B40A48">
      <w:pPr>
        <w:pStyle w:val="ListParagraph"/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right="-140" w:firstLine="426"/>
        <w:contextualSpacing w:val="0"/>
        <w:jc w:val="both"/>
        <w:rPr>
          <w:rFonts w:ascii="Times New Roman" w:hAnsi="Times New Roman"/>
          <w:color w:val="000000"/>
          <w:sz w:val="26"/>
          <w:szCs w:val="26"/>
          <w:u w:val="single"/>
          <w:lang w:val="nl-NL"/>
        </w:rPr>
      </w:pPr>
      <w:r w:rsidRPr="00A631EA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Tầng hầm B2:</w:t>
      </w:r>
    </w:p>
    <w:p w14:paraId="66F18B93" w14:textId="77777777" w:rsidR="0074075A" w:rsidRPr="00DF006F" w:rsidRDefault="0074075A" w:rsidP="00B40A48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right="-140" w:firstLine="426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DF006F">
        <w:rPr>
          <w:rFonts w:ascii="Times New Roman" w:hAnsi="Times New Roman"/>
          <w:color w:val="000000"/>
          <w:sz w:val="26"/>
          <w:szCs w:val="26"/>
          <w:lang w:val="nl-NL"/>
        </w:rPr>
        <w:t>Sàn hầm.</w:t>
      </w:r>
    </w:p>
    <w:p w14:paraId="5B8476CB" w14:textId="77777777" w:rsidR="0074075A" w:rsidRPr="00A631EA" w:rsidRDefault="0074075A" w:rsidP="00B40A48">
      <w:pPr>
        <w:pStyle w:val="ListParagraph"/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right="-140" w:firstLine="426"/>
        <w:contextualSpacing w:val="0"/>
        <w:jc w:val="both"/>
        <w:rPr>
          <w:rFonts w:ascii="Times New Roman" w:hAnsi="Times New Roman"/>
          <w:color w:val="000000"/>
          <w:sz w:val="26"/>
          <w:szCs w:val="26"/>
          <w:u w:val="single"/>
          <w:lang w:val="nl-NL"/>
        </w:rPr>
      </w:pPr>
      <w:r w:rsidRPr="00A631EA">
        <w:rPr>
          <w:rFonts w:ascii="Times New Roman" w:hAnsi="Times New Roman"/>
          <w:color w:val="000000"/>
          <w:sz w:val="26"/>
          <w:szCs w:val="26"/>
          <w:u w:val="single"/>
          <w:lang w:val="nl-NL"/>
        </w:rPr>
        <w:t>Cầu thang bộ, thoát hiểm Tòa nhà.</w:t>
      </w:r>
    </w:p>
    <w:p w14:paraId="03CE3546" w14:textId="77777777" w:rsidR="0074075A" w:rsidRPr="00A969DA" w:rsidRDefault="0074075A" w:rsidP="00B40A48">
      <w:pPr>
        <w:tabs>
          <w:tab w:val="left" w:pos="709"/>
        </w:tabs>
        <w:ind w:right="-140" w:firstLine="426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A969DA"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2. Nội dung công việc: </w:t>
      </w:r>
    </w:p>
    <w:p w14:paraId="18DE64A5" w14:textId="77777777" w:rsidR="0074075A" w:rsidRPr="00DF006F" w:rsidRDefault="0074075A" w:rsidP="00B40A48">
      <w:pPr>
        <w:tabs>
          <w:tab w:val="left" w:pos="545"/>
          <w:tab w:val="left" w:pos="709"/>
        </w:tabs>
        <w:ind w:right="-140" w:firstLine="426"/>
        <w:jc w:val="both"/>
        <w:rPr>
          <w:rFonts w:ascii="Times New Roman" w:hAnsi="Times New Roman"/>
          <w:sz w:val="26"/>
          <w:szCs w:val="26"/>
          <w:lang w:val="nl-NL"/>
        </w:rPr>
      </w:pPr>
      <w:r w:rsidRPr="00DF006F">
        <w:rPr>
          <w:rFonts w:ascii="Times New Roman" w:hAnsi="Times New Roman"/>
          <w:sz w:val="26"/>
          <w:szCs w:val="26"/>
          <w:lang w:val="nl-NL"/>
        </w:rPr>
        <w:t>Bên B sẽ cung cấp dịch vụ vệ sinh cho bên A bao gồm nhân công, thiết bị làm việc và hóa chất làm sạch.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4110"/>
        <w:gridCol w:w="851"/>
        <w:gridCol w:w="851"/>
        <w:gridCol w:w="850"/>
        <w:gridCol w:w="851"/>
      </w:tblGrid>
      <w:tr w:rsidR="0074075A" w:rsidRPr="00DF006F" w14:paraId="498EBCCB" w14:textId="77777777" w:rsidTr="0074075A">
        <w:trPr>
          <w:tblHeader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D9D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Vị trí làm việc</w:t>
            </w:r>
          </w:p>
        </w:tc>
        <w:tc>
          <w:tcPr>
            <w:tcW w:w="4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0D6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Nội dung công việc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7413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Kế hoạch chi tiết</w:t>
            </w:r>
          </w:p>
        </w:tc>
      </w:tr>
      <w:tr w:rsidR="0074075A" w:rsidRPr="00DF006F" w14:paraId="211588BA" w14:textId="77777777" w:rsidTr="0074075A">
        <w:trPr>
          <w:tblHeader/>
        </w:trPr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865A" w14:textId="77777777" w:rsidR="0074075A" w:rsidRPr="00DF006F" w:rsidRDefault="0074075A" w:rsidP="00A969DA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CC90" w14:textId="77777777" w:rsidR="0074075A" w:rsidRPr="00DF006F" w:rsidRDefault="0074075A" w:rsidP="00A969DA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8E0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451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Tuần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D52D0" w14:textId="77777777" w:rsidR="0074075A" w:rsidRPr="00DF006F" w:rsidRDefault="0074075A" w:rsidP="00A969DA">
            <w:pPr>
              <w:ind w:right="-108" w:hanging="108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Tháng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3EB0E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Quý </w:t>
            </w:r>
          </w:p>
        </w:tc>
      </w:tr>
      <w:tr w:rsidR="0074075A" w:rsidRPr="00DF006F" w14:paraId="3857DD6C" w14:textId="77777777" w:rsidTr="0074075A"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2B163F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5A013E1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7CB7AB9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Khu vực 2 sảnh</w:t>
            </w:r>
          </w:p>
          <w:p w14:paraId="2D3F3C71" w14:textId="1131F8FD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tầng 1 (không làm trong phòng thờ)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7A83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dọn và thu gom rác nổi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AEEE0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E2E8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7BBC6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4AB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58876D46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D64AE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80FD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>Tẩy các đốm kẹo cao su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84F4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69A8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231C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CD9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687148F5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7ED5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3DC8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Đẩy khô sàn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24025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99D0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8A6AA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9DF8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5E41054E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08D61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15B4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 xml:space="preserve">Lau kính các cửa ra vào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277D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0BC6E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DA391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D624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45B7305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75594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C240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Làm sạch bên ngoài quầy lễ tân, bàn ghế khách ngồi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050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9364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43B1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314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1E766040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5854D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B323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Đổ và thay túi rác, gạt tàn inox đến nơi quy định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771E0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8DED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19E38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855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B9272AF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57396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9E5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Làm sạch vách kính, đá ốp tường xung quanh &lt;=4m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7F7D7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FDC8F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13EAD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654D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62BF717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6799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83C7" w14:textId="77777777" w:rsidR="0074075A" w:rsidRPr="00DF006F" w:rsidRDefault="0074075A" w:rsidP="00A969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Làm sạch bên ngoài các hộp kỹ thuật , bình cứu hoả, biển chỉ dẫn, bảng thông báo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D32EC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B5643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D1DA4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E41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1C1B4720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2FD01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EC6D" w14:textId="77777777" w:rsidR="0074075A" w:rsidRPr="00DF006F" w:rsidRDefault="0074075A" w:rsidP="00A969DA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>Làm sạch thùng rác</w:t>
            </w: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, gạt tàn inox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9ADC0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F6D40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2FE25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CB0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8363B2F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8454F7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665E" w14:textId="77777777" w:rsidR="0074075A" w:rsidRPr="00DF006F" w:rsidRDefault="0074075A" w:rsidP="00A969DA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mạng nhện trần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FE76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4E6B8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7F406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8C8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064AA36C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893964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B7777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Chà sàn bằng máy 2 sảnh chính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2C44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C1C76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0B261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F7C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</w:tr>
      <w:tr w:rsidR="0074075A" w:rsidRPr="00DF006F" w14:paraId="50A39D6B" w14:textId="77777777" w:rsidTr="0074075A"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C26D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Tầng 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3628" w14:textId="77777777" w:rsidR="0074075A" w:rsidRPr="00DF006F" w:rsidRDefault="0074075A" w:rsidP="00A969DA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dọn và thu gom rác nổi trong 5 phòng họp tầng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7DB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9F8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729C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9775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2EBBBD88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DAEBDC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3687" w14:textId="77777777" w:rsidR="0074075A" w:rsidRPr="00DF006F" w:rsidRDefault="0074075A" w:rsidP="00A969DA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Lau sàn hành lang lối đi chung tầng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D08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A6A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986E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C43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15C50545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62DE8C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A063" w14:textId="77777777" w:rsidR="0074075A" w:rsidRPr="00A969DA" w:rsidRDefault="0074075A" w:rsidP="00A969DA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Lau cửa kính </w:t>
            </w: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>ra vào</w:t>
            </w:r>
            <w:r w:rsidRPr="00A969D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các phòng họp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D5C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D92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12E2D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64AE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54EA752C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67F11F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0FED" w14:textId="77777777" w:rsidR="0074075A" w:rsidRPr="00DF006F" w:rsidRDefault="0074075A" w:rsidP="00A969DA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Đổ và thay túi rác, gạt tàn inox đến nơi qui định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AC8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57B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5C27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8DD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22ABDBA5" w14:textId="77777777" w:rsidTr="0074075A">
        <w:trPr>
          <w:trHeight w:val="532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9E088E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AF4D1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vách kính xung quanh</w:t>
            </w: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&lt;=  4m thuộc 5 phòng họp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EFD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AC8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E6AF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813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49051A8B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6196A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D47F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Lau và làm sạch mặt đá ốp tường &lt;= 4m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CF9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002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C02D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65CD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49BE91F3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D8304B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995D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các biển báo, chỉ dẫn, các hộp kỹ thuật, tủ đặt bình PCCC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891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C89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2403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78B7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5A60ED61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F1EDD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6344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công tắc, ổ cắm điện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D03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2984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835F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B5E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2E1A9492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7F7E40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3930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mạng nhện trần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DBB6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B5DD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D0CC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F7A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B907078" w14:textId="77777777" w:rsidTr="0074075A"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C26E0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Hội trường tầng 3, phòng họp tầng 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38C82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Quét dọn và thu gom rác nổi trong Hội trường tầng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72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A006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2 lần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15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D95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2E698855" w14:textId="77777777" w:rsidTr="0074075A"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7818A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14BB8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dọn và thu gom rác nổi trong phòng họp tầng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2C1B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E444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F080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2D38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2D8B5A01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FF7D4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366B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Lau sàn hành lang lối đi chung tầng 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7B556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228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1E4F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9D9F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4B207646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8B593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AA0BF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Quét bụi bàn ghế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578C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6FB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2 lần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692C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8E1E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5B05CAB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63D5D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DBC5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mạng nhện trần trong Hội trường tầng 3, phòng họp tầng 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7FD3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03D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F6AE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42BC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42FEA55B" w14:textId="77777777" w:rsidTr="0074075A"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FCAD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bCs/>
                <w:iCs/>
                <w:sz w:val="26"/>
                <w:szCs w:val="26"/>
                <w:lang w:val="nl-NL"/>
              </w:rPr>
              <w:t>Khu vực nhà vệ sinh công cộng các tầng 1 (sảnh), tầng 11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54EDB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sàn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EFC9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800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47AF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1DE59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73C1E4C9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1A6E6C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0153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cửa ra vào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3E89B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428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5750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86F4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4A60A26E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72E5BB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3ABD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công tắc điện, ổ cắm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AE054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68F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2431E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B358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7207DED9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442681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62D2E" w14:textId="77777777" w:rsidR="0074075A" w:rsidRPr="00DF006F" w:rsidRDefault="0074075A" w:rsidP="00A969DA">
            <w:pPr>
              <w:ind w:left="29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các trang thiết bị trong nhà vệ sinh bồn rửa tay, bồn cầu, bồn tiểu nam, hộp đựng giấy, giá treo  khăn,gương, bình đựng nước rửa tay, 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0238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393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F5215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CF9C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62963A61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D1F9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FDE1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Thay túi nylon, giấy vệ sinh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08726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FF8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CF8F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91A6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55CAD3E6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4A8317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3D9C2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Thu gom rác mang đến nơi quy định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5972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BAE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6420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FE82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1EFF03FF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FF851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2C7F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Làm sạch vách ngăn, tường ốp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5BB4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EAD5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DE4D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71B37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59B32AE9" w14:textId="77777777" w:rsidTr="0074075A"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491BB6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F94B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mạng nhện trần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0ACD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212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B8A5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810A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71FB440B" w14:textId="77777777" w:rsidTr="0074075A">
        <w:trPr>
          <w:trHeight w:val="353"/>
        </w:trPr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2037C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C99E5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Tổng vệ sinh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8A49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B3E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5D72D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C919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38A59367" w14:textId="77777777" w:rsidTr="0074075A">
        <w:trPr>
          <w:trHeight w:val="35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E5EB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Tầng hầm B2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A083" w14:textId="77777777" w:rsidR="0074075A" w:rsidRPr="00A969DA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vi-VN"/>
              </w:rPr>
              <w:t>Tẩy các vết dơ trên sàn</w:t>
            </w:r>
            <w:r w:rsidRPr="00A969DA">
              <w:rPr>
                <w:rFonts w:ascii="Times New Roman" w:hAnsi="Times New Roman"/>
                <w:sz w:val="26"/>
                <w:szCs w:val="26"/>
                <w:lang w:val="nl-NL"/>
              </w:rPr>
              <w:t>, nhặt rác nổi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A1B73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Khi có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F0CA8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9541A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56FF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623E2CF4" w14:textId="77777777" w:rsidTr="0074075A">
        <w:trPr>
          <w:trHeight w:val="353"/>
        </w:trPr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49821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D0F4C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sàn, thu gom rác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079E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5B9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3DDC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F723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1EE66E14" w14:textId="77777777" w:rsidTr="0074075A"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4F7F9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Cầu thang bộ, thang thoát hiểm Tòa nhà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E4308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Quét, lau bậc cầu thang bộ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63D3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0847EF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2 lần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ABA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B689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202C2317" w14:textId="77777777" w:rsidTr="0074075A"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9B39C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1FF2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Lau chùi các song và thành tay vịn cầu thang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24A3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64B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2 lần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58064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1B7A36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736F0238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AE90B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B33F8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Lau và tẩy các vết bẩn trên tường trong tầm tay với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659D4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04D0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56CB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96BF2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74075A" w:rsidRPr="00DF006F" w14:paraId="0B690A89" w14:textId="77777777" w:rsidTr="0074075A">
        <w:tc>
          <w:tcPr>
            <w:tcW w:w="21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52059" w14:textId="77777777" w:rsidR="0074075A" w:rsidRPr="00DF006F" w:rsidRDefault="0074075A" w:rsidP="00A969D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AF81" w14:textId="77777777" w:rsidR="0074075A" w:rsidRPr="00DF006F" w:rsidRDefault="0074075A" w:rsidP="00A969DA">
            <w:pPr>
              <w:tabs>
                <w:tab w:val="left" w:pos="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Quét mạng nhện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7B20B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2317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D140E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DF006F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729BC" w14:textId="77777777" w:rsidR="0074075A" w:rsidRPr="00DF006F" w:rsidRDefault="0074075A" w:rsidP="00A969DA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14:paraId="57C5D933" w14:textId="77777777" w:rsidR="0074075A" w:rsidRPr="00DF006F" w:rsidRDefault="0074075A" w:rsidP="00A969DA">
      <w:pPr>
        <w:tabs>
          <w:tab w:val="left" w:pos="180"/>
          <w:tab w:val="left" w:pos="540"/>
        </w:tabs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C2A528A" w14:textId="77777777" w:rsidR="00FB2D35" w:rsidRDefault="00FB2D35" w:rsidP="00A969DA"/>
    <w:sectPr w:rsidR="00FB2D35" w:rsidSect="009E6168">
      <w:headerReference w:type="default" r:id="rId7"/>
      <w:pgSz w:w="11909" w:h="16834" w:code="9"/>
      <w:pgMar w:top="1134" w:right="1134" w:bottom="1134" w:left="1701" w:header="680" w:footer="2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8DA8" w14:textId="77777777" w:rsidR="00D04BF9" w:rsidRDefault="00D04BF9" w:rsidP="0074075A">
      <w:r>
        <w:separator/>
      </w:r>
    </w:p>
  </w:endnote>
  <w:endnote w:type="continuationSeparator" w:id="0">
    <w:p w14:paraId="71ADEC07" w14:textId="77777777" w:rsidR="00D04BF9" w:rsidRDefault="00D04BF9" w:rsidP="0074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399E" w14:textId="77777777" w:rsidR="00D04BF9" w:rsidRDefault="00D04BF9" w:rsidP="0074075A">
      <w:r>
        <w:separator/>
      </w:r>
    </w:p>
  </w:footnote>
  <w:footnote w:type="continuationSeparator" w:id="0">
    <w:p w14:paraId="7000EF77" w14:textId="77777777" w:rsidR="00D04BF9" w:rsidRDefault="00D04BF9" w:rsidP="00740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2D29" w14:textId="508F3D99" w:rsidR="009E6168" w:rsidRDefault="00000000" w:rsidP="009E6168">
    <w:pPr>
      <w:pStyle w:val="Header"/>
      <w:jc w:val="center"/>
    </w:pPr>
    <w:sdt>
      <w:sdtPr>
        <w:id w:val="8944517"/>
        <w:docPartObj>
          <w:docPartGallery w:val="Page Numbers (Top of Page)"/>
          <w:docPartUnique/>
        </w:docPartObj>
      </w:sdtPr>
      <w:sdtContent>
        <w:r w:rsidR="00F6329A">
          <w:fldChar w:fldCharType="begin"/>
        </w:r>
        <w:r w:rsidR="00F6329A">
          <w:instrText xml:space="preserve"> PAGE   \* MERGEFORMAT </w:instrText>
        </w:r>
        <w:r w:rsidR="00F6329A">
          <w:fldChar w:fldCharType="separate"/>
        </w:r>
        <w:r w:rsidR="00F6329A">
          <w:rPr>
            <w:noProof/>
          </w:rPr>
          <w:t>2</w:t>
        </w:r>
        <w:r w:rsidR="00F6329A">
          <w:rPr>
            <w:noProof/>
          </w:rPr>
          <w:fldChar w:fldCharType="end"/>
        </w:r>
      </w:sdtContent>
    </w:sdt>
  </w:p>
  <w:p w14:paraId="2FFF5569" w14:textId="77777777" w:rsidR="0074075A" w:rsidRDefault="0074075A" w:rsidP="0074075A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89A"/>
    <w:multiLevelType w:val="hybridMultilevel"/>
    <w:tmpl w:val="3528C3D2"/>
    <w:lvl w:ilvl="0" w:tplc="B10493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7402B"/>
    <w:multiLevelType w:val="hybridMultilevel"/>
    <w:tmpl w:val="DD5EF20A"/>
    <w:lvl w:ilvl="0" w:tplc="B10493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C6B69"/>
    <w:multiLevelType w:val="hybridMultilevel"/>
    <w:tmpl w:val="C75A66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F310AA"/>
    <w:multiLevelType w:val="hybridMultilevel"/>
    <w:tmpl w:val="D30ACD96"/>
    <w:lvl w:ilvl="0" w:tplc="8F3C6F0E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9387140">
    <w:abstractNumId w:val="1"/>
  </w:num>
  <w:num w:numId="2" w16cid:durableId="1093167582">
    <w:abstractNumId w:val="0"/>
  </w:num>
  <w:num w:numId="3" w16cid:durableId="1049189254">
    <w:abstractNumId w:val="2"/>
  </w:num>
  <w:num w:numId="4" w16cid:durableId="105978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5A"/>
    <w:rsid w:val="000E6482"/>
    <w:rsid w:val="001A0BAD"/>
    <w:rsid w:val="00256725"/>
    <w:rsid w:val="003218C5"/>
    <w:rsid w:val="004D3692"/>
    <w:rsid w:val="004F1999"/>
    <w:rsid w:val="005067D6"/>
    <w:rsid w:val="00560A10"/>
    <w:rsid w:val="005B25A3"/>
    <w:rsid w:val="006301B3"/>
    <w:rsid w:val="007008A7"/>
    <w:rsid w:val="0074075A"/>
    <w:rsid w:val="007548AA"/>
    <w:rsid w:val="00786227"/>
    <w:rsid w:val="007C3158"/>
    <w:rsid w:val="008F6084"/>
    <w:rsid w:val="009E6168"/>
    <w:rsid w:val="00A969DA"/>
    <w:rsid w:val="00B10747"/>
    <w:rsid w:val="00B40A48"/>
    <w:rsid w:val="00C46C14"/>
    <w:rsid w:val="00C9489E"/>
    <w:rsid w:val="00D04BF9"/>
    <w:rsid w:val="00E32207"/>
    <w:rsid w:val="00F6329A"/>
    <w:rsid w:val="00F76713"/>
    <w:rsid w:val="00F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274F6"/>
  <w15:docId w15:val="{53B215D7-A2D4-4F74-9077-A1891D52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5A"/>
    <w:pPr>
      <w:spacing w:after="0" w:line="240" w:lineRule="auto"/>
    </w:pPr>
    <w:rPr>
      <w:rFonts w:ascii="VNI-Times" w:eastAsia="MS Mincho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字元 字元 Char Char Char"/>
    <w:basedOn w:val="Normal"/>
    <w:rsid w:val="0074075A"/>
    <w:pPr>
      <w:spacing w:after="160" w:line="240" w:lineRule="exact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uiPriority w:val="99"/>
    <w:rsid w:val="00740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75A"/>
    <w:rPr>
      <w:rFonts w:ascii="VNI-Times" w:eastAsia="MS Mincho" w:hAnsi="VNI-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407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5A"/>
    <w:rPr>
      <w:rFonts w:ascii="VNI-Times" w:eastAsia="MS Mincho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CNS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Thien Thuan</dc:creator>
  <cp:lastModifiedBy>Thai Thien Thuan</cp:lastModifiedBy>
  <cp:revision>6</cp:revision>
  <cp:lastPrinted>2024-08-28T04:27:00Z</cp:lastPrinted>
  <dcterms:created xsi:type="dcterms:W3CDTF">2025-11-04T08:02:00Z</dcterms:created>
  <dcterms:modified xsi:type="dcterms:W3CDTF">2026-01-05T06:29:00Z</dcterms:modified>
</cp:coreProperties>
</file>